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FB767" w14:textId="77777777" w:rsidR="00826293" w:rsidRDefault="00826293" w:rsidP="00826293">
      <w:pPr>
        <w:ind w:firstLine="320"/>
        <w:rPr>
          <w:sz w:val="32"/>
          <w:szCs w:val="32"/>
        </w:rPr>
      </w:pPr>
      <w:r>
        <w:rPr>
          <w:rFonts w:hint="eastAsia"/>
          <w:sz w:val="32"/>
          <w:szCs w:val="32"/>
        </w:rPr>
        <w:t>ホームページの活用について（案）</w:t>
      </w:r>
    </w:p>
    <w:p w14:paraId="5A100126" w14:textId="77777777" w:rsidR="003F10C2" w:rsidRDefault="003F10C2" w:rsidP="003F10C2">
      <w:pPr>
        <w:ind w:firstLine="240"/>
        <w:rPr>
          <w:sz w:val="24"/>
          <w:szCs w:val="24"/>
        </w:rPr>
      </w:pPr>
    </w:p>
    <w:p w14:paraId="3F8B664E" w14:textId="5740552A" w:rsidR="003F10C2" w:rsidRPr="003F10C2" w:rsidRDefault="003F10C2" w:rsidP="003F10C2">
      <w:pPr>
        <w:ind w:firstLine="240"/>
        <w:rPr>
          <w:sz w:val="24"/>
          <w:szCs w:val="24"/>
        </w:rPr>
      </w:pPr>
      <w:r w:rsidRPr="003F10C2">
        <w:rPr>
          <w:sz w:val="24"/>
          <w:szCs w:val="24"/>
        </w:rPr>
        <w:t>福岡県退職公務員連盟（以下、県退公連）は、令和3年10月27日県退公連理事会のご承認を得て、ここに念願のホームページを開設いたしました。</w:t>
      </w:r>
    </w:p>
    <w:p w14:paraId="61E0A091" w14:textId="77777777" w:rsidR="003F10C2" w:rsidRPr="003F10C2" w:rsidRDefault="003F10C2" w:rsidP="003F10C2">
      <w:pPr>
        <w:ind w:firstLineChars="0" w:firstLine="0"/>
        <w:rPr>
          <w:sz w:val="24"/>
          <w:szCs w:val="24"/>
        </w:rPr>
      </w:pPr>
      <w:r w:rsidRPr="003F10C2">
        <w:rPr>
          <w:sz w:val="24"/>
          <w:szCs w:val="24"/>
        </w:rPr>
        <w:t>県退公連の皆様方と、全国の退公連の皆様方にお知らせとご挨拶を申し上げます。どうぞ皆様方、本ホームページの開設を歓迎くださり、是非ご覧ください。</w:t>
      </w:r>
    </w:p>
    <w:p w14:paraId="017CB98A" w14:textId="77777777" w:rsidR="003F10C2" w:rsidRPr="003F10C2" w:rsidRDefault="003F10C2" w:rsidP="003F10C2">
      <w:pPr>
        <w:ind w:firstLine="240"/>
        <w:rPr>
          <w:sz w:val="24"/>
          <w:szCs w:val="24"/>
        </w:rPr>
      </w:pPr>
      <w:r w:rsidRPr="003F10C2">
        <w:rPr>
          <w:sz w:val="24"/>
          <w:szCs w:val="24"/>
        </w:rPr>
        <w:t>県退公連は70有余年、事務所がありませんでした。そのため事務局長宅がその代行をしてきています。そのために、歴史を刻んだ先達の貴重な資料や支部活動の財産等の多くが紛失しています。また現在、必死で作成している書類や支</w:t>
      </w:r>
      <w:r w:rsidRPr="003F10C2">
        <w:rPr>
          <w:rFonts w:hint="eastAsia"/>
          <w:sz w:val="24"/>
          <w:szCs w:val="24"/>
        </w:rPr>
        <w:t>部の提出物、日公連からの通達等の保管にも困っていました。</w:t>
      </w:r>
    </w:p>
    <w:p w14:paraId="28E694F6" w14:textId="77777777" w:rsidR="003F10C2" w:rsidRPr="003F10C2" w:rsidRDefault="003F10C2" w:rsidP="003F10C2">
      <w:pPr>
        <w:ind w:firstLine="240"/>
        <w:rPr>
          <w:sz w:val="24"/>
          <w:szCs w:val="24"/>
        </w:rPr>
      </w:pPr>
      <w:r w:rsidRPr="003F10C2">
        <w:rPr>
          <w:sz w:val="24"/>
          <w:szCs w:val="24"/>
        </w:rPr>
        <w:t>県退公連にとりまして、ホームページの開設は、書類の保管場所が整理され、さらにユニークな事務所の開設といえるほど、一石二鳥とも、一挙両得ともいえる称賛に値する開設となりました。永年の課題が解決され、県退公連に新たな展望と進化発展の起爆剤を潜めたホームページの開設となりました。嬉しい限りです。</w:t>
      </w:r>
    </w:p>
    <w:p w14:paraId="30ED7331" w14:textId="77777777" w:rsidR="003F10C2" w:rsidRPr="003F10C2" w:rsidRDefault="003F10C2" w:rsidP="003F10C2">
      <w:pPr>
        <w:ind w:firstLine="240"/>
        <w:rPr>
          <w:sz w:val="24"/>
          <w:szCs w:val="24"/>
        </w:rPr>
      </w:pPr>
      <w:r w:rsidRPr="003F10C2">
        <w:rPr>
          <w:sz w:val="24"/>
          <w:szCs w:val="24"/>
        </w:rPr>
        <w:t>ホームページの一部を紹介しますと、日公連の「誇り新たに」の歌声や楽譜があります。北九州市の花火の写真と福岡市の海写真は美しいです。全員で唱和する「われらの信条」も</w:t>
      </w:r>
      <w:r w:rsidRPr="003F10C2">
        <w:rPr>
          <w:rFonts w:hint="eastAsia"/>
          <w:sz w:val="24"/>
          <w:szCs w:val="24"/>
        </w:rPr>
        <w:t>あります。また日公連や各県退公連等のホームページにもアクセスできます。</w:t>
      </w:r>
    </w:p>
    <w:p w14:paraId="2068EB44" w14:textId="77777777" w:rsidR="003F10C2" w:rsidRPr="003F10C2" w:rsidRDefault="003F10C2" w:rsidP="003F10C2">
      <w:pPr>
        <w:ind w:firstLineChars="0" w:firstLine="0"/>
        <w:rPr>
          <w:sz w:val="24"/>
          <w:szCs w:val="24"/>
        </w:rPr>
      </w:pPr>
      <w:r w:rsidRPr="003F10C2">
        <w:rPr>
          <w:sz w:val="24"/>
          <w:szCs w:val="24"/>
        </w:rPr>
        <w:t>さらに県退公連の会報、県退公連ニュース、諸会議の文書、各支部の新聞、年金学習などが項目別に整理されています。県退公連の皆様方の活用をお願いします。また支部の資料等も大量にホームページに保管できます。ご活用ください。</w:t>
      </w:r>
    </w:p>
    <w:p w14:paraId="74166455" w14:textId="77777777" w:rsidR="003F10C2" w:rsidRPr="003F10C2" w:rsidRDefault="003F10C2" w:rsidP="003F10C2">
      <w:pPr>
        <w:ind w:firstLineChars="0" w:firstLine="0"/>
        <w:rPr>
          <w:sz w:val="32"/>
          <w:szCs w:val="32"/>
        </w:rPr>
      </w:pPr>
      <w:r w:rsidRPr="003F10C2">
        <w:rPr>
          <w:sz w:val="24"/>
          <w:szCs w:val="24"/>
        </w:rPr>
        <w:t>さらに全国の皆様方や日公連とも連携をとり合って、今後さらに充実し、気軽に活用されるホームページなるように努力をしていく所存です。</w:t>
      </w:r>
    </w:p>
    <w:p w14:paraId="3CE96435" w14:textId="77777777" w:rsidR="003F10C2" w:rsidRDefault="003F10C2" w:rsidP="003F10C2">
      <w:pPr>
        <w:ind w:firstLineChars="0" w:firstLine="0"/>
        <w:rPr>
          <w:sz w:val="24"/>
          <w:szCs w:val="24"/>
        </w:rPr>
      </w:pPr>
    </w:p>
    <w:p w14:paraId="1A140429" w14:textId="2B5A2926" w:rsidR="003F10C2" w:rsidRPr="003F10C2" w:rsidRDefault="003F10C2" w:rsidP="003F10C2">
      <w:pPr>
        <w:ind w:firstLineChars="0" w:firstLine="0"/>
        <w:rPr>
          <w:sz w:val="24"/>
          <w:szCs w:val="24"/>
        </w:rPr>
      </w:pPr>
      <w:r w:rsidRPr="003F10C2">
        <w:rPr>
          <w:rFonts w:hint="eastAsia"/>
          <w:sz w:val="24"/>
          <w:szCs w:val="24"/>
        </w:rPr>
        <w:t xml:space="preserve">１　</w:t>
      </w:r>
      <w:r w:rsidRPr="003F10C2">
        <w:rPr>
          <w:sz w:val="24"/>
          <w:szCs w:val="24"/>
        </w:rPr>
        <w:t>本ホームページ開設の目的</w:t>
      </w:r>
    </w:p>
    <w:p w14:paraId="0CF04ABA" w14:textId="77777777" w:rsidR="003F10C2" w:rsidRPr="003F10C2" w:rsidRDefault="003F10C2" w:rsidP="003F10C2">
      <w:pPr>
        <w:ind w:firstLineChars="0" w:firstLine="0"/>
        <w:rPr>
          <w:sz w:val="24"/>
          <w:szCs w:val="24"/>
        </w:rPr>
      </w:pPr>
      <w:r w:rsidRPr="003F10C2">
        <w:rPr>
          <w:sz w:val="24"/>
          <w:szCs w:val="24"/>
        </w:rPr>
        <w:t>（１）県退公連の会員（以下、会員）の一体感（アイデンティティ）を高める。</w:t>
      </w:r>
    </w:p>
    <w:p w14:paraId="796F6D07" w14:textId="77777777" w:rsidR="003F10C2" w:rsidRPr="003F10C2" w:rsidRDefault="003F10C2" w:rsidP="003F10C2">
      <w:pPr>
        <w:ind w:firstLineChars="0" w:firstLine="0"/>
        <w:rPr>
          <w:sz w:val="24"/>
          <w:szCs w:val="24"/>
        </w:rPr>
      </w:pPr>
      <w:r w:rsidRPr="003F10C2">
        <w:rPr>
          <w:sz w:val="24"/>
          <w:szCs w:val="24"/>
        </w:rPr>
        <w:t>（２)</w:t>
      </w:r>
      <w:r w:rsidRPr="003F10C2">
        <w:rPr>
          <w:rFonts w:hint="eastAsia"/>
          <w:sz w:val="24"/>
          <w:szCs w:val="24"/>
        </w:rPr>
        <w:t xml:space="preserve"> </w:t>
      </w:r>
      <w:r w:rsidRPr="003F10C2">
        <w:rPr>
          <w:sz w:val="24"/>
          <w:szCs w:val="24"/>
        </w:rPr>
        <w:t>県退公連の事績のライブラリーとする。</w:t>
      </w:r>
    </w:p>
    <w:p w14:paraId="42B68CDF" w14:textId="77777777" w:rsidR="003F10C2" w:rsidRPr="003F10C2" w:rsidRDefault="003F10C2" w:rsidP="003F10C2">
      <w:pPr>
        <w:ind w:firstLineChars="0" w:firstLine="0"/>
        <w:rPr>
          <w:sz w:val="24"/>
          <w:szCs w:val="24"/>
        </w:rPr>
      </w:pPr>
      <w:r w:rsidRPr="003F10C2">
        <w:rPr>
          <w:sz w:val="24"/>
          <w:szCs w:val="24"/>
        </w:rPr>
        <w:t>（３）社会保障制度改革等の退公連活動の柱に対する会員の意識を高める。</w:t>
      </w:r>
    </w:p>
    <w:p w14:paraId="70470D11" w14:textId="77777777" w:rsidR="003F10C2" w:rsidRPr="003F10C2" w:rsidRDefault="003F10C2" w:rsidP="003F10C2">
      <w:pPr>
        <w:ind w:firstLineChars="0" w:firstLine="0"/>
        <w:rPr>
          <w:sz w:val="24"/>
          <w:szCs w:val="24"/>
        </w:rPr>
      </w:pPr>
      <w:r w:rsidRPr="003F10C2">
        <w:rPr>
          <w:sz w:val="24"/>
          <w:szCs w:val="24"/>
        </w:rPr>
        <w:t>（４</w:t>
      </w:r>
      <w:r w:rsidRPr="003F10C2">
        <w:rPr>
          <w:rFonts w:hint="eastAsia"/>
          <w:sz w:val="24"/>
          <w:szCs w:val="24"/>
        </w:rPr>
        <w:t>）</w:t>
      </w:r>
      <w:r w:rsidRPr="003F10C2">
        <w:rPr>
          <w:sz w:val="24"/>
          <w:szCs w:val="24"/>
        </w:rPr>
        <w:t>日公連・他都道府県の退公連・教育関係等のリンクを張り、アクセスを活発にする。（５</w:t>
      </w:r>
      <w:r w:rsidRPr="003F10C2">
        <w:rPr>
          <w:rFonts w:hint="eastAsia"/>
          <w:sz w:val="24"/>
          <w:szCs w:val="24"/>
        </w:rPr>
        <w:t>）</w:t>
      </w:r>
      <w:r w:rsidRPr="003F10C2">
        <w:rPr>
          <w:sz w:val="24"/>
          <w:szCs w:val="24"/>
        </w:rPr>
        <w:t>会員に情報・資料提供を積極的に行い、それらに対して会員からのフィードバック</w:t>
      </w:r>
    </w:p>
    <w:p w14:paraId="70CD3F02" w14:textId="77777777" w:rsidR="003F10C2" w:rsidRPr="003F10C2" w:rsidRDefault="003F10C2" w:rsidP="003F10C2">
      <w:pPr>
        <w:ind w:firstLineChars="200" w:firstLine="480"/>
        <w:rPr>
          <w:sz w:val="24"/>
          <w:szCs w:val="24"/>
        </w:rPr>
      </w:pPr>
      <w:r w:rsidRPr="003F10C2">
        <w:rPr>
          <w:sz w:val="24"/>
          <w:szCs w:val="24"/>
        </w:rPr>
        <w:t>の機会をつくる。</w:t>
      </w:r>
    </w:p>
    <w:p w14:paraId="0CF7170E" w14:textId="77777777" w:rsidR="003F10C2" w:rsidRPr="003F10C2" w:rsidRDefault="003F10C2" w:rsidP="003F10C2">
      <w:pPr>
        <w:ind w:firstLineChars="0" w:firstLine="0"/>
        <w:rPr>
          <w:sz w:val="24"/>
          <w:szCs w:val="24"/>
        </w:rPr>
      </w:pPr>
      <w:r w:rsidRPr="003F10C2">
        <w:rPr>
          <w:sz w:val="24"/>
          <w:szCs w:val="24"/>
        </w:rPr>
        <w:t>（６）会員の安らぎ・融和・友和の場を創出する。</w:t>
      </w:r>
    </w:p>
    <w:p w14:paraId="7E3C3A24" w14:textId="77777777" w:rsidR="003F10C2" w:rsidRPr="003F10C2" w:rsidRDefault="003F10C2" w:rsidP="003F10C2">
      <w:pPr>
        <w:ind w:firstLineChars="0" w:firstLine="0"/>
        <w:rPr>
          <w:sz w:val="24"/>
          <w:szCs w:val="24"/>
        </w:rPr>
      </w:pPr>
      <w:r w:rsidRPr="003F10C2">
        <w:rPr>
          <w:sz w:val="24"/>
          <w:szCs w:val="24"/>
        </w:rPr>
        <w:t>（７）会員加入を促進する。</w:t>
      </w:r>
    </w:p>
    <w:p w14:paraId="678F70E9" w14:textId="77777777" w:rsidR="003F10C2" w:rsidRPr="003F10C2" w:rsidRDefault="003F10C2" w:rsidP="003F10C2">
      <w:pPr>
        <w:ind w:firstLineChars="0" w:firstLine="0"/>
        <w:rPr>
          <w:sz w:val="24"/>
          <w:szCs w:val="24"/>
        </w:rPr>
      </w:pPr>
      <w:r w:rsidRPr="003F10C2">
        <w:rPr>
          <w:sz w:val="24"/>
          <w:szCs w:val="24"/>
        </w:rPr>
        <w:t>（８）現職の公務員へ情報を提供することによって</w:t>
      </w:r>
      <w:r w:rsidRPr="003F10C2">
        <w:rPr>
          <w:rFonts w:hint="eastAsia"/>
          <w:sz w:val="24"/>
          <w:szCs w:val="24"/>
        </w:rPr>
        <w:t>、退公連の理解を深める。</w:t>
      </w:r>
    </w:p>
    <w:p w14:paraId="43BA2593" w14:textId="77777777" w:rsidR="003F10C2" w:rsidRDefault="003F10C2" w:rsidP="003F10C2">
      <w:pPr>
        <w:ind w:left="240" w:hangingChars="100" w:hanging="240"/>
        <w:rPr>
          <w:sz w:val="24"/>
          <w:szCs w:val="24"/>
        </w:rPr>
      </w:pPr>
    </w:p>
    <w:p w14:paraId="04EB81F9" w14:textId="60B61114" w:rsidR="003F10C2" w:rsidRPr="003F10C2" w:rsidRDefault="003F10C2" w:rsidP="003F10C2">
      <w:pPr>
        <w:ind w:left="240" w:hangingChars="100" w:hanging="240"/>
        <w:rPr>
          <w:sz w:val="24"/>
          <w:szCs w:val="24"/>
        </w:rPr>
      </w:pPr>
      <w:r w:rsidRPr="003F10C2">
        <w:rPr>
          <w:rFonts w:hint="eastAsia"/>
          <w:sz w:val="24"/>
          <w:szCs w:val="24"/>
        </w:rPr>
        <w:t xml:space="preserve">２　</w:t>
      </w:r>
      <w:r w:rsidRPr="003F10C2">
        <w:rPr>
          <w:sz w:val="24"/>
          <w:szCs w:val="24"/>
        </w:rPr>
        <w:t>本ホームページの検索方法Google・Microsoft Edge・Yahooまたはスマートフォンで「福岡県退職公務員連盟」と検索するとホームページが出てきます。</w:t>
      </w:r>
    </w:p>
    <w:p w14:paraId="59E5F370" w14:textId="77777777" w:rsidR="003F10C2" w:rsidRPr="003F10C2" w:rsidRDefault="003F10C2" w:rsidP="003F10C2">
      <w:pPr>
        <w:ind w:firstLineChars="0" w:firstLine="0"/>
        <w:rPr>
          <w:sz w:val="24"/>
          <w:szCs w:val="24"/>
        </w:rPr>
      </w:pPr>
      <w:r w:rsidRPr="003F10C2">
        <w:rPr>
          <w:sz w:val="24"/>
          <w:szCs w:val="24"/>
        </w:rPr>
        <w:t>（１）Google、Edgeとも「検索バー」から「福岡県退職公務員連盟」または「福岡県退公</w:t>
      </w:r>
    </w:p>
    <w:p w14:paraId="65B9028D" w14:textId="36C63D2F" w:rsidR="003F10C2" w:rsidRPr="003F10C2" w:rsidRDefault="003F10C2" w:rsidP="003F10C2">
      <w:pPr>
        <w:ind w:firstLineChars="0" w:firstLine="0"/>
        <w:rPr>
          <w:sz w:val="24"/>
          <w:szCs w:val="24"/>
        </w:rPr>
      </w:pPr>
      <w:r w:rsidRPr="003F10C2">
        <w:rPr>
          <w:rFonts w:hint="eastAsia"/>
          <w:sz w:val="24"/>
          <w:szCs w:val="24"/>
        </w:rPr>
        <w:t xml:space="preserve">　</w:t>
      </w:r>
      <w:r>
        <w:rPr>
          <w:rFonts w:hint="eastAsia"/>
          <w:sz w:val="24"/>
          <w:szCs w:val="24"/>
        </w:rPr>
        <w:t xml:space="preserve">　</w:t>
      </w:r>
      <w:r w:rsidRPr="003F10C2">
        <w:rPr>
          <w:sz w:val="24"/>
          <w:szCs w:val="24"/>
        </w:rPr>
        <w:t>連」と入力すると簡単に検索できるようになりました。</w:t>
      </w:r>
    </w:p>
    <w:p w14:paraId="05A3C686" w14:textId="77777777" w:rsidR="003F10C2" w:rsidRPr="003F10C2" w:rsidRDefault="003F10C2" w:rsidP="003F10C2">
      <w:pPr>
        <w:ind w:firstLineChars="0" w:firstLine="0"/>
        <w:rPr>
          <w:sz w:val="24"/>
          <w:szCs w:val="24"/>
        </w:rPr>
      </w:pPr>
      <w:r w:rsidRPr="003F10C2">
        <w:rPr>
          <w:sz w:val="24"/>
          <w:szCs w:val="24"/>
        </w:rPr>
        <w:t>（２）スマートフォンでも同じように検索できます。</w:t>
      </w:r>
    </w:p>
    <w:p w14:paraId="7703BA59" w14:textId="77777777" w:rsidR="003F10C2" w:rsidRPr="003F10C2" w:rsidRDefault="003F10C2" w:rsidP="003F10C2">
      <w:pPr>
        <w:ind w:firstLineChars="0" w:firstLine="0"/>
        <w:rPr>
          <w:sz w:val="24"/>
          <w:szCs w:val="24"/>
        </w:rPr>
      </w:pPr>
    </w:p>
    <w:p w14:paraId="6510E6F5" w14:textId="77777777" w:rsidR="003F10C2" w:rsidRPr="003F10C2" w:rsidRDefault="003F10C2" w:rsidP="003F10C2">
      <w:pPr>
        <w:ind w:firstLineChars="0" w:firstLine="0"/>
        <w:rPr>
          <w:sz w:val="24"/>
          <w:szCs w:val="24"/>
        </w:rPr>
      </w:pPr>
      <w:r w:rsidRPr="003F10C2">
        <w:rPr>
          <w:rFonts w:hint="eastAsia"/>
          <w:sz w:val="24"/>
          <w:szCs w:val="24"/>
        </w:rPr>
        <w:t>ホームページ担当（副会長藤渕弘明）より</w:t>
      </w:r>
    </w:p>
    <w:p w14:paraId="5479444E" w14:textId="77777777" w:rsidR="003F10C2" w:rsidRPr="003F10C2" w:rsidRDefault="003F10C2" w:rsidP="003F10C2">
      <w:pPr>
        <w:ind w:firstLine="240"/>
        <w:rPr>
          <w:sz w:val="24"/>
          <w:szCs w:val="24"/>
        </w:rPr>
      </w:pPr>
      <w:r w:rsidRPr="003F10C2">
        <w:rPr>
          <w:rFonts w:hint="eastAsia"/>
          <w:sz w:val="24"/>
          <w:szCs w:val="24"/>
        </w:rPr>
        <w:t>会員のライブラリー・</w:t>
      </w:r>
      <w:r w:rsidRPr="003F10C2">
        <w:rPr>
          <w:sz w:val="24"/>
          <w:szCs w:val="24"/>
        </w:rPr>
        <w:t>共有の場づくり</w:t>
      </w:r>
      <w:r w:rsidRPr="003F10C2">
        <w:rPr>
          <w:rFonts w:hint="eastAsia"/>
          <w:sz w:val="24"/>
          <w:szCs w:val="24"/>
        </w:rPr>
        <w:t>として、</w:t>
      </w:r>
      <w:r w:rsidRPr="003F10C2">
        <w:rPr>
          <w:sz w:val="24"/>
          <w:szCs w:val="24"/>
        </w:rPr>
        <w:t>私なりにこれまで蓄積したノウハウを一気に発出し</w:t>
      </w:r>
      <w:r w:rsidRPr="003F10C2">
        <w:rPr>
          <w:rFonts w:hint="eastAsia"/>
          <w:sz w:val="24"/>
          <w:szCs w:val="24"/>
        </w:rPr>
        <w:t>ます。</w:t>
      </w:r>
    </w:p>
    <w:p w14:paraId="4B3E557A" w14:textId="77777777" w:rsidR="003F10C2" w:rsidRPr="003F10C2" w:rsidRDefault="003F10C2" w:rsidP="003F10C2">
      <w:pPr>
        <w:ind w:firstLine="240"/>
        <w:rPr>
          <w:sz w:val="24"/>
          <w:szCs w:val="24"/>
        </w:rPr>
      </w:pPr>
      <w:r w:rsidRPr="003F10C2">
        <w:rPr>
          <w:sz w:val="24"/>
          <w:szCs w:val="24"/>
        </w:rPr>
        <w:t>SNS等の</w:t>
      </w:r>
      <w:r w:rsidRPr="003F10C2">
        <w:rPr>
          <w:rFonts w:hint="eastAsia"/>
          <w:sz w:val="24"/>
          <w:szCs w:val="24"/>
        </w:rPr>
        <w:t>ネット社会をも勘案しながら、会員の皆様の声をお聞きしつつ、充実したＨＰとなるように頑張ります。よろしくご指導ください。</w:t>
      </w:r>
    </w:p>
    <w:p w14:paraId="31620DCD" w14:textId="77777777" w:rsidR="003F10C2" w:rsidRPr="003F10C2" w:rsidRDefault="003F10C2" w:rsidP="003F10C2">
      <w:pPr>
        <w:ind w:firstLineChars="0" w:firstLine="0"/>
        <w:rPr>
          <w:sz w:val="24"/>
          <w:szCs w:val="24"/>
        </w:rPr>
      </w:pPr>
    </w:p>
    <w:p w14:paraId="19B83B34" w14:textId="77777777" w:rsidR="003F10C2" w:rsidRPr="003F10C2" w:rsidRDefault="003F10C2" w:rsidP="003F10C2">
      <w:pPr>
        <w:ind w:firstLineChars="0" w:firstLine="0"/>
        <w:rPr>
          <w:sz w:val="24"/>
          <w:szCs w:val="24"/>
        </w:rPr>
      </w:pPr>
      <w:r w:rsidRPr="003F10C2">
        <w:rPr>
          <w:rFonts w:hint="eastAsia"/>
          <w:sz w:val="24"/>
          <w:szCs w:val="24"/>
        </w:rPr>
        <w:t>事務局より</w:t>
      </w:r>
    </w:p>
    <w:p w14:paraId="4BC4098A" w14:textId="77777777" w:rsidR="003F10C2" w:rsidRPr="003F10C2" w:rsidRDefault="003F10C2" w:rsidP="003F10C2">
      <w:pPr>
        <w:ind w:firstLineChars="0" w:firstLine="0"/>
        <w:rPr>
          <w:sz w:val="24"/>
          <w:szCs w:val="24"/>
        </w:rPr>
      </w:pPr>
      <w:r w:rsidRPr="003F10C2">
        <w:rPr>
          <w:rFonts w:hint="eastAsia"/>
          <w:sz w:val="24"/>
          <w:szCs w:val="24"/>
        </w:rPr>
        <w:t xml:space="preserve">　「私は、パソコンやスマホは苦手じゃ！」と聞こえそうですが、後10年もすれば、病院に行って診察してもらうのでなく、病院に行かなくてもスマホが主治医と繋がり診察していく時代が来ます。スマホが生きることそのものを支援するアイテムとして活用されるよになります。その市場は、世界で800兆円にもなると言われています。</w:t>
      </w:r>
    </w:p>
    <w:p w14:paraId="3AAED032" w14:textId="77777777" w:rsidR="003F10C2" w:rsidRPr="003F10C2" w:rsidRDefault="003F10C2" w:rsidP="003F10C2">
      <w:pPr>
        <w:ind w:firstLine="240"/>
      </w:pPr>
      <w:r w:rsidRPr="003F10C2">
        <w:rPr>
          <w:rFonts w:hint="eastAsia"/>
          <w:sz w:val="24"/>
          <w:szCs w:val="24"/>
        </w:rPr>
        <w:t>未来を見据えて、スマホからホームページを覘き活用できる会員になりましょう。</w:t>
      </w:r>
    </w:p>
    <w:p w14:paraId="2ADBF304" w14:textId="77777777" w:rsidR="00826293" w:rsidRPr="003F10C2" w:rsidRDefault="00826293" w:rsidP="00826293">
      <w:pPr>
        <w:ind w:firstLine="320"/>
        <w:rPr>
          <w:sz w:val="32"/>
          <w:szCs w:val="32"/>
        </w:rPr>
      </w:pPr>
    </w:p>
    <w:sectPr w:rsidR="00826293" w:rsidRPr="003F10C2" w:rsidSect="003F10C2">
      <w:pgSz w:w="11910" w:h="16840" w:code="9"/>
      <w:pgMar w:top="709" w:right="1134" w:bottom="1134" w:left="1134" w:header="0" w:footer="233"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4A32E" w14:textId="77777777" w:rsidR="0051348A" w:rsidRDefault="0051348A" w:rsidP="00552F3A">
      <w:pPr>
        <w:spacing w:line="240" w:lineRule="auto"/>
        <w:ind w:firstLine="210"/>
      </w:pPr>
      <w:r>
        <w:separator/>
      </w:r>
    </w:p>
  </w:endnote>
  <w:endnote w:type="continuationSeparator" w:id="0">
    <w:p w14:paraId="330EE750" w14:textId="77777777" w:rsidR="0051348A" w:rsidRDefault="0051348A" w:rsidP="00552F3A">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D9D4" w14:textId="77777777" w:rsidR="0051348A" w:rsidRDefault="0051348A" w:rsidP="00552F3A">
      <w:pPr>
        <w:spacing w:line="240" w:lineRule="auto"/>
        <w:ind w:firstLine="210"/>
      </w:pPr>
      <w:r>
        <w:separator/>
      </w:r>
    </w:p>
  </w:footnote>
  <w:footnote w:type="continuationSeparator" w:id="0">
    <w:p w14:paraId="6B25CCAF" w14:textId="77777777" w:rsidR="0051348A" w:rsidRDefault="0051348A" w:rsidP="00552F3A">
      <w:pPr>
        <w:spacing w:line="240" w:lineRule="auto"/>
        <w:ind w:firstLine="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0"/>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BD"/>
    <w:rsid w:val="000113A7"/>
    <w:rsid w:val="003C61E2"/>
    <w:rsid w:val="003D796C"/>
    <w:rsid w:val="003F10C2"/>
    <w:rsid w:val="0051348A"/>
    <w:rsid w:val="00552F3A"/>
    <w:rsid w:val="006272BD"/>
    <w:rsid w:val="00640F14"/>
    <w:rsid w:val="00826293"/>
    <w:rsid w:val="00C377FE"/>
    <w:rsid w:val="00FB6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91BC47"/>
  <w15:chartTrackingRefBased/>
  <w15:docId w15:val="{58CF268C-8747-4672-8F3E-6BC4ECBF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72"/>
        <w:szCs w:val="72"/>
        <w:lang w:val="en-US" w:eastAsia="ja-JP" w:bidi="ar-SA"/>
      </w:rPr>
    </w:rPrDefault>
    <w:pPrDefault>
      <w:pPr>
        <w:spacing w:line="280" w:lineRule="exact"/>
        <w:ind w:firstLineChars="100" w:firstLine="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2BD"/>
    <w:rPr>
      <w:rFonts w:ascii="ＭＳ 明朝" w:eastAsia="ＭＳ 明朝" w:hAns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61E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61E2"/>
    <w:pPr>
      <w:widowControl w:val="0"/>
      <w:tabs>
        <w:tab w:val="center" w:pos="4252"/>
        <w:tab w:val="right" w:pos="8504"/>
      </w:tabs>
      <w:snapToGrid w:val="0"/>
      <w:spacing w:line="240" w:lineRule="auto"/>
    </w:pPr>
    <w:rPr>
      <w:rFonts w:asciiTheme="minorHAnsi" w:eastAsiaTheme="minorEastAsia" w:hAnsiTheme="minorHAnsi"/>
      <w:szCs w:val="72"/>
    </w:rPr>
  </w:style>
  <w:style w:type="character" w:customStyle="1" w:styleId="a5">
    <w:name w:val="ヘッダー (文字)"/>
    <w:basedOn w:val="a0"/>
    <w:link w:val="a4"/>
    <w:uiPriority w:val="99"/>
    <w:rsid w:val="003C61E2"/>
    <w:rPr>
      <w:sz w:val="21"/>
    </w:rPr>
  </w:style>
  <w:style w:type="paragraph" w:styleId="a6">
    <w:name w:val="footer"/>
    <w:basedOn w:val="a"/>
    <w:link w:val="a7"/>
    <w:uiPriority w:val="99"/>
    <w:unhideWhenUsed/>
    <w:rsid w:val="003C61E2"/>
    <w:pPr>
      <w:widowControl w:val="0"/>
      <w:tabs>
        <w:tab w:val="center" w:pos="4252"/>
        <w:tab w:val="right" w:pos="8504"/>
      </w:tabs>
      <w:snapToGrid w:val="0"/>
      <w:spacing w:line="240" w:lineRule="auto"/>
    </w:pPr>
    <w:rPr>
      <w:rFonts w:asciiTheme="minorHAnsi" w:eastAsiaTheme="minorEastAsia" w:hAnsiTheme="minorHAnsi"/>
      <w:szCs w:val="72"/>
    </w:rPr>
  </w:style>
  <w:style w:type="character" w:customStyle="1" w:styleId="a7">
    <w:name w:val="フッター (文字)"/>
    <w:basedOn w:val="a0"/>
    <w:link w:val="a6"/>
    <w:uiPriority w:val="99"/>
    <w:rsid w:val="003C61E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藤崎 嘉丈</dc:creator>
  <cp:keywords/>
  <dc:description/>
  <cp:lastModifiedBy>藤渕 明宏</cp:lastModifiedBy>
  <cp:revision>3</cp:revision>
  <dcterms:created xsi:type="dcterms:W3CDTF">2022-03-22T06:38:00Z</dcterms:created>
  <dcterms:modified xsi:type="dcterms:W3CDTF">2022-03-22T06:41:00Z</dcterms:modified>
</cp:coreProperties>
</file>